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898C2" w14:textId="77777777" w:rsidR="007F7930" w:rsidRDefault="00000000">
      <w:pPr>
        <w:pStyle w:val="Title"/>
        <w:rPr>
          <w:rFonts w:ascii="Roboto" w:eastAsia="Roboto" w:hAnsi="Roboto" w:cs="Roboto"/>
        </w:rPr>
      </w:pPr>
      <w:r>
        <w:rPr>
          <w:rFonts w:ascii="Roboto" w:eastAsia="Roboto" w:hAnsi="Roboto" w:cs="Roboto"/>
          <w:color w:val="00546C"/>
          <w:sz w:val="40"/>
          <w:szCs w:val="40"/>
          <w:u w:color="00546C"/>
        </w:rPr>
        <w:t>The Cryptographer’s Curse</w:t>
      </w:r>
    </w:p>
    <w:p w14:paraId="0178F9F3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b/>
          <w:bCs/>
        </w:rPr>
      </w:pPr>
      <w:r>
        <w:rPr>
          <w:rFonts w:ascii="Roboto" w:eastAsia="Roboto" w:hAnsi="Roboto" w:cs="Roboto"/>
          <w:noProof/>
        </w:rPr>
        <w:drawing>
          <wp:anchor distT="57150" distB="57150" distL="57150" distR="57150" simplePos="0" relativeHeight="251659264" behindDoc="0" locked="0" layoutInCell="1" allowOverlap="1" wp14:anchorId="76748403" wp14:editId="6EF95EE6">
            <wp:simplePos x="0" y="0"/>
            <wp:positionH relativeFrom="column">
              <wp:posOffset>5410200</wp:posOffset>
            </wp:positionH>
            <wp:positionV relativeFrom="line">
              <wp:posOffset>66675</wp:posOffset>
            </wp:positionV>
            <wp:extent cx="597535" cy="594360"/>
            <wp:effectExtent l="0" t="0" r="0" b="0"/>
            <wp:wrapSquare wrapText="bothSides" distT="57150" distB="57150" distL="57150" distR="57150"/>
            <wp:docPr id="1073741829" name="officeArt object" descr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icture 9" descr="Picture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5943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Roboto" w:eastAsia="Roboto" w:hAnsi="Roboto" w:cs="Roboto"/>
          <w:lang w:val="en-US"/>
        </w:rPr>
        <w:t xml:space="preserve">You find yourself locked in a dimly lit room, surrounded by ancient manuscripts and cryptic symbols. The renowned cryptographer, Professor Phileas Pentagram, has left behind a series of puzzles to help you escape. </w:t>
      </w:r>
    </w:p>
    <w:p w14:paraId="1919823C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bCs/>
          <w:lang w:val="en-US"/>
        </w:rPr>
        <w:t>Your mission:</w:t>
      </w:r>
      <w:r>
        <w:rPr>
          <w:rFonts w:ascii="Roboto" w:eastAsia="Roboto" w:hAnsi="Roboto" w:cs="Roboto"/>
          <w:lang w:val="en-US"/>
        </w:rPr>
        <w:t xml:space="preserve"> Decode the messages and break the cryptographer's curse before the sands of time run out.</w:t>
      </w:r>
    </w:p>
    <w:p w14:paraId="02A5F44F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  <w:b/>
          <w:bCs/>
          <w:color w:val="00546C"/>
          <w:sz w:val="32"/>
          <w:szCs w:val="32"/>
          <w:u w:color="00546C"/>
        </w:rPr>
        <w:t>Level 1</w:t>
      </w:r>
      <w:r>
        <w:rPr>
          <w:rFonts w:ascii="Roboto" w:eastAsia="Roboto" w:hAnsi="Roboto" w:cs="Roboto"/>
          <w:sz w:val="32"/>
          <w:szCs w:val="32"/>
          <w:lang w:val="en-US"/>
        </w:rPr>
        <w:t xml:space="preserve"> The Mysterious Message</w:t>
      </w:r>
    </w:p>
    <w:p w14:paraId="339A1A05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  <w:lang w:val="en-US"/>
        </w:rPr>
        <w:t>On the cryptographer’s work bench, you find a crystal ball. When you gaze into it, you see the following mysterious message.</w:t>
      </w:r>
    </w:p>
    <w:p w14:paraId="39E508D0" w14:textId="77777777" w:rsidR="007F7930" w:rsidRDefault="007F7930">
      <w:pPr>
        <w:pStyle w:val="Body"/>
        <w:rPr>
          <w:rFonts w:ascii="Roboto" w:eastAsia="Roboto" w:hAnsi="Roboto" w:cs="Roboto"/>
        </w:rPr>
      </w:pPr>
    </w:p>
    <w:p w14:paraId="228FD99F" w14:textId="77777777" w:rsidR="007F7930" w:rsidRDefault="00000000">
      <w:pPr>
        <w:pStyle w:val="Body"/>
        <w:rPr>
          <w:rFonts w:ascii="Roboto" w:eastAsia="Roboto" w:hAnsi="Roboto" w:cs="Roboto"/>
        </w:rPr>
      </w:pPr>
      <w:r>
        <w:rPr>
          <w:rFonts w:ascii="Roboto" w:eastAsia="Roboto" w:hAnsi="Roboto" w:cs="Roboto"/>
          <w:sz w:val="34"/>
          <w:szCs w:val="34"/>
          <w:lang w:val="en-US"/>
        </w:rPr>
        <w:t>YMJ KNWXY YBT SZRGJWX FWJ YBJSYD YBT FSI YMNWYD YMWJJ</w:t>
      </w:r>
    </w:p>
    <w:p w14:paraId="039C7C3C" w14:textId="77777777" w:rsidR="007F7930" w:rsidRDefault="007F793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</w:p>
    <w:p w14:paraId="2556CA9D" w14:textId="77777777" w:rsidR="007F7930" w:rsidRDefault="007F7930">
      <w:pPr>
        <w:pStyle w:val="Body"/>
        <w:widowControl w:val="0"/>
        <w:spacing w:before="240" w:after="120" w:line="273" w:lineRule="auto"/>
      </w:pPr>
    </w:p>
    <w:p w14:paraId="0DA7A116" w14:textId="77777777" w:rsidR="007F7930" w:rsidRDefault="007F7930">
      <w:pPr>
        <w:pStyle w:val="Body"/>
        <w:widowControl w:val="0"/>
        <w:spacing w:before="240" w:after="120" w:line="273" w:lineRule="auto"/>
      </w:pPr>
    </w:p>
    <w:p w14:paraId="72DB775F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  <w:b/>
          <w:bCs/>
          <w:color w:val="00546C"/>
          <w:sz w:val="32"/>
          <w:szCs w:val="32"/>
          <w:u w:color="00546C"/>
          <w:lang w:val="it-IT"/>
        </w:rPr>
        <w:t>Level 2</w:t>
      </w:r>
      <w:r>
        <w:rPr>
          <w:rFonts w:ascii="Roboto" w:eastAsia="Roboto" w:hAnsi="Roboto" w:cs="Roboto"/>
          <w:sz w:val="32"/>
          <w:szCs w:val="32"/>
          <w:lang w:val="en-US"/>
        </w:rPr>
        <w:t xml:space="preserve"> The Enigmatic Emblem</w:t>
      </w:r>
    </w:p>
    <w:p w14:paraId="687F620F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  <w:r>
        <w:rPr>
          <w:rFonts w:ascii="Roboto" w:eastAsia="Roboto" w:hAnsi="Roboto" w:cs="Roboto"/>
          <w:lang w:val="en-US"/>
        </w:rPr>
        <w:t>Etched in the sandstone wall, you find the following symbols.</w:t>
      </w:r>
    </w:p>
    <w:p w14:paraId="79E1BEAD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</w:rPr>
        <w:br/>
      </w:r>
      <w:r>
        <w:rPr>
          <w:rFonts w:ascii="Roboto" w:eastAsia="Roboto" w:hAnsi="Roboto" w:cs="Roboto"/>
          <w:noProof/>
        </w:rPr>
        <w:drawing>
          <wp:inline distT="0" distB="0" distL="0" distR="0" wp14:anchorId="6FBA887A" wp14:editId="621291F3">
            <wp:extent cx="5727573" cy="596576"/>
            <wp:effectExtent l="0" t="0" r="0" b="0"/>
            <wp:docPr id="1073741830" name="officeArt object" descr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icture 11" descr="Picture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573" cy="5965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45CDBE5" w14:textId="77777777" w:rsidR="007F7930" w:rsidRDefault="00000000">
      <w:pPr>
        <w:pStyle w:val="Body"/>
      </w:pPr>
      <w:r>
        <w:rPr>
          <w:rFonts w:ascii="Roboto" w:eastAsia="Roboto" w:hAnsi="Roboto" w:cs="Roboto"/>
        </w:rPr>
        <w:br w:type="page"/>
      </w:r>
    </w:p>
    <w:p w14:paraId="596CD381" w14:textId="77777777" w:rsidR="007F7930" w:rsidRDefault="007F793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</w:p>
    <w:p w14:paraId="3EFAEA9C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  <w:b/>
          <w:bCs/>
          <w:color w:val="00546C"/>
          <w:sz w:val="32"/>
          <w:szCs w:val="32"/>
          <w:u w:color="00546C"/>
        </w:rPr>
        <w:t>Level 3</w:t>
      </w:r>
      <w:r>
        <w:rPr>
          <w:rFonts w:ascii="Roboto" w:eastAsia="Roboto" w:hAnsi="Roboto" w:cs="Roboto"/>
          <w:sz w:val="32"/>
          <w:szCs w:val="32"/>
          <w:lang w:val="en-US"/>
        </w:rPr>
        <w:t xml:space="preserve"> The Grid of Secrets</w:t>
      </w:r>
    </w:p>
    <w:p w14:paraId="3B0727FB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  <w:r>
        <w:rPr>
          <w:rFonts w:ascii="Roboto" w:eastAsia="Roboto" w:hAnsi="Roboto" w:cs="Roboto"/>
          <w:lang w:val="en-US"/>
        </w:rPr>
        <w:t>Hidden in a secret draw, you find a piece of parchment with the following message. But what does it mean?</w:t>
      </w:r>
      <w:r>
        <w:rPr>
          <w:rFonts w:ascii="Roboto" w:eastAsia="Roboto" w:hAnsi="Roboto" w:cs="Roboto"/>
        </w:rPr>
        <w:br/>
      </w:r>
      <w:r>
        <w:rPr>
          <w:rFonts w:ascii="Roboto" w:eastAsia="Roboto" w:hAnsi="Roboto" w:cs="Roboto"/>
          <w:noProof/>
        </w:rPr>
        <w:drawing>
          <wp:inline distT="0" distB="0" distL="0" distR="0" wp14:anchorId="7D760B30" wp14:editId="34983091">
            <wp:extent cx="4061460" cy="1745865"/>
            <wp:effectExtent l="0" t="0" r="0" b="0"/>
            <wp:docPr id="1073741831" name="officeArt object" descr="A close-up of a sig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A close-up of a signDescription automatically generated" descr="A close-up of a sign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1745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1C95A2B3" w14:textId="77777777" w:rsidR="007F7930" w:rsidRDefault="007F793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</w:p>
    <w:p w14:paraId="338F70B0" w14:textId="77777777" w:rsidR="007F7930" w:rsidRDefault="007F7930">
      <w:pPr>
        <w:pStyle w:val="Body"/>
        <w:widowControl w:val="0"/>
        <w:spacing w:before="240" w:after="120" w:line="273" w:lineRule="auto"/>
      </w:pPr>
    </w:p>
    <w:p w14:paraId="20E2EA9A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  <w:b/>
          <w:bCs/>
          <w:color w:val="00546C"/>
          <w:sz w:val="32"/>
          <w:szCs w:val="32"/>
          <w:u w:color="00546C"/>
        </w:rPr>
        <w:t>Level 4</w:t>
      </w:r>
      <w:r>
        <w:rPr>
          <w:rFonts w:ascii="Roboto" w:eastAsia="Roboto" w:hAnsi="Roboto" w:cs="Roboto"/>
          <w:sz w:val="32"/>
          <w:szCs w:val="32"/>
          <w:lang w:val="en-US"/>
        </w:rPr>
        <w:t xml:space="preserve"> Breaking the cryptographer’</w:t>
      </w:r>
      <w:r>
        <w:rPr>
          <w:rFonts w:ascii="Roboto" w:eastAsia="Roboto" w:hAnsi="Roboto" w:cs="Roboto"/>
          <w:sz w:val="32"/>
          <w:szCs w:val="32"/>
          <w:lang w:val="pt-PT"/>
        </w:rPr>
        <w:t>s curse</w:t>
      </w:r>
    </w:p>
    <w:p w14:paraId="3C4EE78B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  <w:r>
        <w:rPr>
          <w:rFonts w:ascii="Roboto" w:eastAsia="Roboto" w:hAnsi="Roboto" w:cs="Roboto"/>
          <w:lang w:val="en-US"/>
        </w:rPr>
        <w:t>Using all the clues, can you find the secret code?</w:t>
      </w:r>
    </w:p>
    <w:p w14:paraId="3A1591EB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b/>
          <w:bCs/>
        </w:rPr>
      </w:pPr>
      <w:r>
        <w:rPr>
          <w:rFonts w:ascii="Roboto" w:eastAsia="Roboto" w:hAnsi="Roboto" w:cs="Roboto"/>
          <w:b/>
          <w:bCs/>
          <w:lang w:val="en-US"/>
        </w:rPr>
        <w:t>Password:</w:t>
      </w:r>
    </w:p>
    <w:tbl>
      <w:tblPr>
        <w:tblW w:w="90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7F7930" w14:paraId="31F76C13" w14:textId="77777777">
        <w:trPr>
          <w:trHeight w:val="1069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B6B7" w14:textId="77777777" w:rsidR="007F7930" w:rsidRDefault="007F7930"/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D7C39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6634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CE62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31E3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9259" w14:textId="77777777" w:rsidR="007F7930" w:rsidRDefault="007F7930"/>
        </w:tc>
      </w:tr>
    </w:tbl>
    <w:p w14:paraId="7BF9E599" w14:textId="77777777" w:rsidR="007F7930" w:rsidRDefault="007F7930">
      <w:pPr>
        <w:pStyle w:val="Body"/>
        <w:widowControl w:val="0"/>
        <w:spacing w:before="240" w:after="120" w:line="240" w:lineRule="auto"/>
        <w:rPr>
          <w:rFonts w:ascii="Roboto" w:eastAsia="Roboto" w:hAnsi="Roboto" w:cs="Roboto"/>
          <w:b/>
          <w:bCs/>
        </w:rPr>
      </w:pPr>
    </w:p>
    <w:p w14:paraId="3CEA1079" w14:textId="77777777" w:rsidR="007F7930" w:rsidRDefault="007F793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</w:p>
    <w:p w14:paraId="7A86CF64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sz w:val="32"/>
          <w:szCs w:val="32"/>
        </w:rPr>
      </w:pPr>
      <w:r>
        <w:rPr>
          <w:rFonts w:ascii="Roboto" w:eastAsia="Roboto" w:hAnsi="Roboto" w:cs="Roboto"/>
          <w:b/>
          <w:bCs/>
          <w:color w:val="00546C"/>
          <w:sz w:val="32"/>
          <w:szCs w:val="32"/>
          <w:u w:color="00546C"/>
        </w:rPr>
        <w:t>Level 5</w:t>
      </w:r>
      <w:r>
        <w:rPr>
          <w:rFonts w:ascii="Roboto" w:eastAsia="Roboto" w:hAnsi="Roboto" w:cs="Roboto"/>
          <w:sz w:val="32"/>
          <w:szCs w:val="32"/>
          <w:lang w:val="en-US"/>
        </w:rPr>
        <w:t xml:space="preserve"> The hidden message</w:t>
      </w:r>
    </w:p>
    <w:p w14:paraId="20CF1C93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  <w:r>
        <w:rPr>
          <w:rFonts w:ascii="Roboto" w:eastAsia="Roboto" w:hAnsi="Roboto" w:cs="Roboto"/>
          <w:lang w:val="en-US"/>
        </w:rPr>
        <w:t>There is something not quite right about the password. Can you find the hidden message and break the cryptographer’</w:t>
      </w:r>
      <w:r>
        <w:rPr>
          <w:rFonts w:ascii="Roboto" w:eastAsia="Roboto" w:hAnsi="Roboto" w:cs="Roboto"/>
          <w:lang w:val="pt-PT"/>
        </w:rPr>
        <w:t xml:space="preserve">s curse? </w:t>
      </w:r>
    </w:p>
    <w:p w14:paraId="448806F3" w14:textId="77777777" w:rsidR="007F7930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  <w:b/>
          <w:bCs/>
        </w:rPr>
      </w:pPr>
      <w:r>
        <w:rPr>
          <w:rFonts w:ascii="Roboto" w:eastAsia="Roboto" w:hAnsi="Roboto" w:cs="Roboto"/>
          <w:b/>
          <w:bCs/>
          <w:lang w:val="en-US"/>
        </w:rPr>
        <w:t>Hidden message:</w:t>
      </w:r>
    </w:p>
    <w:tbl>
      <w:tblPr>
        <w:tblW w:w="90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7F7930" w14:paraId="610AA7F3" w14:textId="77777777">
        <w:trPr>
          <w:trHeight w:val="1069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600F" w14:textId="77777777" w:rsidR="007F7930" w:rsidRDefault="007F7930"/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F9BC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D9CC8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6552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FCB43" w14:textId="77777777" w:rsidR="007F7930" w:rsidRDefault="007F793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A653" w14:textId="77777777" w:rsidR="007F7930" w:rsidRDefault="007F7930"/>
        </w:tc>
      </w:tr>
    </w:tbl>
    <w:p w14:paraId="70DA0165" w14:textId="77777777" w:rsidR="007F7930" w:rsidRDefault="007F7930">
      <w:pPr>
        <w:pStyle w:val="Body"/>
        <w:widowControl w:val="0"/>
        <w:spacing w:before="240" w:after="120" w:line="240" w:lineRule="auto"/>
      </w:pPr>
    </w:p>
    <w:sectPr w:rsidR="007F7930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BEBF0" w14:textId="77777777" w:rsidR="00CE20BB" w:rsidRDefault="00CE20BB">
      <w:r>
        <w:separator/>
      </w:r>
    </w:p>
  </w:endnote>
  <w:endnote w:type="continuationSeparator" w:id="0">
    <w:p w14:paraId="4B5C7BCB" w14:textId="77777777" w:rsidR="00CE20BB" w:rsidRDefault="00CE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53059" w14:textId="77777777" w:rsidR="007F7930" w:rsidRDefault="00000000">
    <w:pPr>
      <w:pStyle w:val="Body"/>
    </w:pPr>
    <w:r>
      <w:rPr>
        <w:rFonts w:ascii="Roboto" w:eastAsia="Roboto" w:hAnsi="Roboto" w:cs="Roboto"/>
        <w:color w:val="666666"/>
        <w:sz w:val="18"/>
        <w:szCs w:val="18"/>
        <w:u w:color="666666"/>
        <w:lang w:val="da-DK"/>
      </w:rPr>
      <w:t xml:space="preserve">Page </w: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begin"/>
    </w:r>
    <w:r>
      <w:rPr>
        <w:rFonts w:ascii="Roboto" w:eastAsia="Roboto" w:hAnsi="Roboto" w:cs="Roboto"/>
        <w:color w:val="666666"/>
        <w:sz w:val="18"/>
        <w:szCs w:val="18"/>
        <w:u w:color="666666"/>
      </w:rPr>
      <w:instrText xml:space="preserve"> PAGE </w:instrTex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separate"/>
    </w:r>
    <w:r w:rsidR="002C1E5A">
      <w:rPr>
        <w:rFonts w:ascii="Roboto" w:eastAsia="Roboto" w:hAnsi="Roboto" w:cs="Roboto"/>
        <w:noProof/>
        <w:color w:val="666666"/>
        <w:sz w:val="18"/>
        <w:szCs w:val="18"/>
        <w:u w:color="666666"/>
      </w:rPr>
      <w:t>2</w: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end"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  <w:t>Last updated: 28/09/2021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DC77C" w14:textId="77777777" w:rsidR="007F7930" w:rsidRDefault="00000000">
    <w:pPr>
      <w:pStyle w:val="Body"/>
    </w:pPr>
    <w:r>
      <w:rPr>
        <w:rFonts w:ascii="Roboto" w:eastAsia="Roboto" w:hAnsi="Roboto" w:cs="Roboto"/>
        <w:color w:val="666666"/>
        <w:sz w:val="18"/>
        <w:szCs w:val="18"/>
        <w:u w:color="666666"/>
        <w:lang w:val="da-DK"/>
      </w:rPr>
      <w:t xml:space="preserve">Page </w: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begin"/>
    </w:r>
    <w:r>
      <w:rPr>
        <w:rFonts w:ascii="Roboto" w:eastAsia="Roboto" w:hAnsi="Roboto" w:cs="Roboto"/>
        <w:color w:val="666666"/>
        <w:sz w:val="18"/>
        <w:szCs w:val="18"/>
        <w:u w:color="666666"/>
      </w:rPr>
      <w:instrText xml:space="preserve"> PAGE </w:instrTex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separate"/>
    </w:r>
    <w:r w:rsidR="002C1E5A">
      <w:rPr>
        <w:rFonts w:ascii="Roboto" w:eastAsia="Roboto" w:hAnsi="Roboto" w:cs="Roboto"/>
        <w:noProof/>
        <w:color w:val="666666"/>
        <w:sz w:val="18"/>
        <w:szCs w:val="18"/>
        <w:u w:color="666666"/>
      </w:rPr>
      <w:t>1</w: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end"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  <w:t>Last updated: 28/05/2024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4EA5C" w14:textId="77777777" w:rsidR="00CE20BB" w:rsidRDefault="00CE20BB">
      <w:r>
        <w:separator/>
      </w:r>
    </w:p>
  </w:footnote>
  <w:footnote w:type="continuationSeparator" w:id="0">
    <w:p w14:paraId="6BC04FA7" w14:textId="77777777" w:rsidR="00CE20BB" w:rsidRDefault="00CE2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6F643" w14:textId="77777777" w:rsidR="007F7930" w:rsidRDefault="00000000">
    <w:pPr>
      <w:pStyle w:val="Body"/>
      <w:rPr>
        <w:rFonts w:ascii="Arial" w:hAnsi="Arial"/>
        <w:color w:val="666666"/>
        <w:u w:color="666666"/>
      </w:rPr>
    </w:pPr>
    <w:r>
      <w:rPr>
        <w:noProof/>
        <w:color w:val="666666"/>
        <w:sz w:val="18"/>
        <w:szCs w:val="18"/>
        <w:u w:color="666666"/>
      </w:rPr>
      <mc:AlternateContent>
        <mc:Choice Requires="wps">
          <w:drawing>
            <wp:anchor distT="152400" distB="152400" distL="152400" distR="152400" simplePos="0" relativeHeight="251656192" behindDoc="1" locked="0" layoutInCell="1" allowOverlap="1" wp14:anchorId="54E7F21D" wp14:editId="6140254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noProof/>
        <w:color w:val="666666"/>
        <w:sz w:val="18"/>
        <w:szCs w:val="18"/>
        <w:u w:color="666666"/>
      </w:rPr>
      <w:drawing>
        <wp:anchor distT="152400" distB="152400" distL="152400" distR="152400" simplePos="0" relativeHeight="251658240" behindDoc="1" locked="0" layoutInCell="1" allowOverlap="1" wp14:anchorId="74E37127" wp14:editId="5478ED3D">
          <wp:simplePos x="0" y="0"/>
          <wp:positionH relativeFrom="page">
            <wp:posOffset>1136328</wp:posOffset>
          </wp:positionH>
          <wp:positionV relativeFrom="page">
            <wp:posOffset>-29952</wp:posOffset>
          </wp:positionV>
          <wp:extent cx="912487" cy="514350"/>
          <wp:effectExtent l="0" t="0" r="0" b="0"/>
          <wp:wrapNone/>
          <wp:docPr id="1073741826" name="officeArt object" descr="A logo with people in the shape of a star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A logo with people in the shape of a starDescription automatically generated" descr="A logo with people in the shape of a star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rcRect l="7141" t="5503"/>
                  <a:stretch>
                    <a:fillRect/>
                  </a:stretch>
                </pic:blipFill>
                <pic:spPr>
                  <a:xfrm>
                    <a:off x="0" y="0"/>
                    <a:ext cx="912487" cy="5143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65B23105" w14:textId="77777777" w:rsidR="007F7930" w:rsidRDefault="00000000">
    <w:pPr>
      <w:pStyle w:val="Body"/>
      <w:ind w:left="1225"/>
      <w:rPr>
        <w:rFonts w:ascii="Roboto" w:eastAsia="Roboto" w:hAnsi="Roboto" w:cs="Roboto"/>
        <w:color w:val="666666"/>
        <w:sz w:val="18"/>
        <w:szCs w:val="18"/>
        <w:u w:color="666666"/>
      </w:rPr>
    </w:pP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br/>
      <w:t>Year 7 – Transition lesson</w:t>
    </w:r>
  </w:p>
  <w:p w14:paraId="000F6E01" w14:textId="77777777" w:rsidR="007F7930" w:rsidRDefault="00000000">
    <w:pPr>
      <w:pStyle w:val="Body"/>
      <w:widowControl w:val="0"/>
      <w:spacing w:line="240" w:lineRule="auto"/>
      <w:ind w:right="150"/>
      <w:jc w:val="right"/>
      <w:rPr>
        <w:color w:val="666666"/>
        <w:sz w:val="18"/>
        <w:szCs w:val="18"/>
        <w:u w:color="666666"/>
      </w:rPr>
    </w:pP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>The Cryptographer’s Curse</w:t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</w:p>
  <w:p w14:paraId="6AFBC007" w14:textId="77777777" w:rsidR="007F7930" w:rsidRDefault="00000000">
    <w:pPr>
      <w:pStyle w:val="Body"/>
      <w:widowControl w:val="0"/>
      <w:spacing w:line="240" w:lineRule="auto"/>
      <w:ind w:right="150"/>
      <w:jc w:val="right"/>
      <w:rPr>
        <w:rFonts w:ascii="Roboto" w:eastAsia="Roboto" w:hAnsi="Roboto" w:cs="Roboto"/>
        <w:color w:val="666666"/>
        <w:sz w:val="18"/>
        <w:szCs w:val="18"/>
        <w:u w:color="666666"/>
      </w:rPr>
    </w:pP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>Learner worksheet</w:t>
    </w:r>
  </w:p>
  <w:p w14:paraId="5702B811" w14:textId="77777777" w:rsidR="007F7930" w:rsidRDefault="007F7930">
    <w:pPr>
      <w:pStyle w:val="Body"/>
      <w:widowControl w:val="0"/>
      <w:spacing w:line="240" w:lineRule="auto"/>
      <w:ind w:right="1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372E5" w14:textId="77777777" w:rsidR="007F7930" w:rsidRDefault="00000000">
    <w:pPr>
      <w:pStyle w:val="Body"/>
      <w:rPr>
        <w:rFonts w:ascii="Arial" w:eastAsia="Arial" w:hAnsi="Arial" w:cs="Arial"/>
        <w:color w:val="666666"/>
        <w:u w:color="666666"/>
      </w:rPr>
    </w:pPr>
    <w:r>
      <w:rPr>
        <w:noProof/>
        <w:color w:val="666666"/>
        <w:sz w:val="18"/>
        <w:szCs w:val="18"/>
        <w:u w:color="666666"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3E32119B" wp14:editId="21DA35F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noProof/>
        <w:color w:val="666666"/>
        <w:sz w:val="18"/>
        <w:szCs w:val="18"/>
        <w:u w:color="666666"/>
      </w:rPr>
      <w:drawing>
        <wp:anchor distT="152400" distB="152400" distL="152400" distR="152400" simplePos="0" relativeHeight="251659264" behindDoc="1" locked="0" layoutInCell="1" allowOverlap="1" wp14:anchorId="4B55D3BF" wp14:editId="36A92000">
          <wp:simplePos x="0" y="0"/>
          <wp:positionH relativeFrom="page">
            <wp:posOffset>1136328</wp:posOffset>
          </wp:positionH>
          <wp:positionV relativeFrom="page">
            <wp:posOffset>-29952</wp:posOffset>
          </wp:positionV>
          <wp:extent cx="912487" cy="514350"/>
          <wp:effectExtent l="0" t="0" r="0" b="0"/>
          <wp:wrapNone/>
          <wp:docPr id="1073741828" name="officeArt object" descr="A logo with people in the shape of a star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A logo with people in the shape of a starDescription automatically generated" descr="A logo with people in the shape of a star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rcRect l="7141" t="5503"/>
                  <a:stretch>
                    <a:fillRect/>
                  </a:stretch>
                </pic:blipFill>
                <pic:spPr>
                  <a:xfrm>
                    <a:off x="0" y="0"/>
                    <a:ext cx="912487" cy="5143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50DB982D" w14:textId="77777777" w:rsidR="007F7930" w:rsidRDefault="00000000">
    <w:pPr>
      <w:pStyle w:val="Body"/>
      <w:ind w:left="1225"/>
      <w:rPr>
        <w:rFonts w:ascii="Roboto" w:eastAsia="Roboto" w:hAnsi="Roboto" w:cs="Roboto"/>
        <w:color w:val="666666"/>
        <w:sz w:val="18"/>
        <w:szCs w:val="18"/>
        <w:u w:color="666666"/>
      </w:rPr>
    </w:pP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br/>
      <w:t>Year 7 – Transition lesson</w:t>
    </w:r>
  </w:p>
  <w:p w14:paraId="1369E026" w14:textId="77777777" w:rsidR="007F7930" w:rsidRDefault="00000000">
    <w:pPr>
      <w:pStyle w:val="Body"/>
      <w:widowControl w:val="0"/>
      <w:spacing w:line="240" w:lineRule="auto"/>
      <w:ind w:right="150"/>
      <w:jc w:val="right"/>
      <w:rPr>
        <w:color w:val="666666"/>
        <w:sz w:val="18"/>
        <w:szCs w:val="18"/>
        <w:u w:color="666666"/>
      </w:rPr>
    </w:pP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>The Cryptographer’s Curse</w:t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</w:p>
  <w:p w14:paraId="5FC8D790" w14:textId="77777777" w:rsidR="007F7930" w:rsidRDefault="00000000">
    <w:pPr>
      <w:pStyle w:val="Body"/>
      <w:widowControl w:val="0"/>
      <w:spacing w:line="240" w:lineRule="auto"/>
      <w:ind w:right="150"/>
      <w:jc w:val="right"/>
      <w:rPr>
        <w:rFonts w:ascii="Roboto" w:eastAsia="Roboto" w:hAnsi="Roboto" w:cs="Roboto"/>
        <w:color w:val="666666"/>
        <w:sz w:val="18"/>
        <w:szCs w:val="18"/>
        <w:u w:color="666666"/>
      </w:rPr>
    </w:pP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>Learner worksheet</w:t>
    </w:r>
  </w:p>
  <w:p w14:paraId="37028D46" w14:textId="77777777" w:rsidR="007F7930" w:rsidRDefault="007F7930">
    <w:pPr>
      <w:pStyle w:val="Body"/>
      <w:widowControl w:val="0"/>
      <w:spacing w:line="240" w:lineRule="auto"/>
      <w:ind w:right="1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930"/>
    <w:rsid w:val="002C1E5A"/>
    <w:rsid w:val="007F7930"/>
    <w:rsid w:val="00CE20BB"/>
    <w:rsid w:val="00EB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C6EBD"/>
  <w15:docId w15:val="{60C66B8A-C5B0-46BB-8551-EC1D6550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spacing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  <w:keepLines/>
      <w:spacing w:before="400" w:after="120" w:line="276" w:lineRule="auto"/>
    </w:pPr>
    <w:rPr>
      <w:rFonts w:ascii="Calibri" w:hAnsi="Calibri" w:cs="Arial Unicode MS"/>
      <w:b/>
      <w:bCs/>
      <w:color w:val="5B5BA5"/>
      <w:sz w:val="48"/>
      <w:szCs w:val="48"/>
      <w:u w:color="5B5BA5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6b90b3-7645-46cd-a3e8-f8385d48bd70">
      <Terms xmlns="http://schemas.microsoft.com/office/infopath/2007/PartnerControls"/>
    </lcf76f155ced4ddcb4097134ff3c332f>
    <TaxCatchAll xmlns="62bc8fb0-bb69-4480-bfd7-90284ce274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EC0AF27AD4647B91ED55E0EA263F4" ma:contentTypeVersion="14" ma:contentTypeDescription="Create a new document." ma:contentTypeScope="" ma:versionID="50734f6847c919cd0d4da6ee7ae5bf8b">
  <xsd:schema xmlns:xsd="http://www.w3.org/2001/XMLSchema" xmlns:xs="http://www.w3.org/2001/XMLSchema" xmlns:p="http://schemas.microsoft.com/office/2006/metadata/properties" xmlns:ns2="426b90b3-7645-46cd-a3e8-f8385d48bd70" xmlns:ns3="62bc8fb0-bb69-4480-bfd7-90284ce274ee" targetNamespace="http://schemas.microsoft.com/office/2006/metadata/properties" ma:root="true" ma:fieldsID="09f504f88413f4e1945fb5d5b9add4e4" ns2:_="" ns3:_="">
    <xsd:import namespace="426b90b3-7645-46cd-a3e8-f8385d48bd70"/>
    <xsd:import namespace="62bc8fb0-bb69-4480-bfd7-90284ce27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b90b3-7645-46cd-a3e8-f8385d48b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abc9f92-c6fb-43c1-a5b4-65b1067b77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c8fb0-bb69-4480-bfd7-90284ce274e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c8967e0-1ed9-4b2d-9dbb-a90e83802df3}" ma:internalName="TaxCatchAll" ma:showField="CatchAllData" ma:web="62bc8fb0-bb69-4480-bfd7-90284ce274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5AF16-9537-4F9E-AF3A-D1B9FA0E34F0}">
  <ds:schemaRefs>
    <ds:schemaRef ds:uri="http://schemas.microsoft.com/office/2006/metadata/properties"/>
    <ds:schemaRef ds:uri="http://schemas.microsoft.com/office/infopath/2007/PartnerControls"/>
    <ds:schemaRef ds:uri="426b90b3-7645-46cd-a3e8-f8385d48bd70"/>
    <ds:schemaRef ds:uri="62bc8fb0-bb69-4480-bfd7-90284ce274ee"/>
  </ds:schemaRefs>
</ds:datastoreItem>
</file>

<file path=customXml/itemProps2.xml><?xml version="1.0" encoding="utf-8"?>
<ds:datastoreItem xmlns:ds="http://schemas.openxmlformats.org/officeDocument/2006/customXml" ds:itemID="{A677556F-0A40-4642-AE89-AD52C551E6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94758-050C-4351-BD53-6ACD6219C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b90b3-7645-46cd-a3e8-f8385d48bd70"/>
    <ds:schemaRef ds:uri="62bc8fb0-bb69-4480-bfd7-90284ce27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Eagles</dc:creator>
  <cp:lastModifiedBy>Nick Eagles</cp:lastModifiedBy>
  <cp:revision>2</cp:revision>
  <dcterms:created xsi:type="dcterms:W3CDTF">2024-06-13T11:10:00Z</dcterms:created>
  <dcterms:modified xsi:type="dcterms:W3CDTF">2024-06-13T11:10:00Z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0x01010078AEC0AF27AD4647B91ED55E0EA263F4</vt:lpwstr>
  </property>
</Properties>
</file>